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722F" w14:textId="77777777" w:rsidR="0096318E" w:rsidRPr="00B83F1C" w:rsidRDefault="0096318E" w:rsidP="0096318E">
      <w:pPr>
        <w:pStyle w:val="Balk1"/>
        <w:spacing w:line="439" w:lineRule="exact"/>
        <w:ind w:left="1985" w:right="2260"/>
        <w:jc w:val="center"/>
        <w:rPr>
          <w:i/>
          <w:iCs/>
          <w:color w:val="FF0000"/>
          <w:u w:val="none"/>
        </w:rPr>
      </w:pPr>
      <w:r w:rsidRPr="00B83F1C">
        <w:rPr>
          <w:i/>
          <w:iCs/>
          <w:color w:val="FF0000"/>
          <w:u w:val="thick" w:color="538DD3"/>
        </w:rPr>
        <w:t>Stajyer</w:t>
      </w:r>
      <w:r w:rsidRPr="00B83F1C">
        <w:rPr>
          <w:i/>
          <w:iCs/>
          <w:color w:val="FF0000"/>
          <w:spacing w:val="-6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Öğrencilerin</w:t>
      </w:r>
      <w:r w:rsidRPr="00B83F1C">
        <w:rPr>
          <w:i/>
          <w:iCs/>
          <w:color w:val="FF0000"/>
          <w:spacing w:val="-5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Görev</w:t>
      </w:r>
      <w:r w:rsidRPr="00B83F1C">
        <w:rPr>
          <w:i/>
          <w:iCs/>
          <w:color w:val="FF0000"/>
          <w:spacing w:val="-5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ve</w:t>
      </w:r>
      <w:r w:rsidRPr="00B83F1C">
        <w:rPr>
          <w:i/>
          <w:iCs/>
          <w:color w:val="FF0000"/>
          <w:spacing w:val="-5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Sorumlulukları</w:t>
      </w:r>
    </w:p>
    <w:p w14:paraId="263C4014" w14:textId="77777777" w:rsidR="0096318E" w:rsidRDefault="0096318E" w:rsidP="0096318E">
      <w:pPr>
        <w:pStyle w:val="GvdeMetni"/>
        <w:spacing w:before="4"/>
        <w:ind w:left="0" w:firstLine="0"/>
        <w:jc w:val="left"/>
        <w:rPr>
          <w:b/>
          <w:sz w:val="23"/>
        </w:rPr>
      </w:pPr>
    </w:p>
    <w:p w14:paraId="70731249" w14:textId="77777777" w:rsidR="0096318E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52"/>
        <w:jc w:val="both"/>
        <w:rPr>
          <w:sz w:val="24"/>
        </w:rPr>
      </w:pPr>
      <w:r>
        <w:rPr>
          <w:spacing w:val="-1"/>
          <w:sz w:val="24"/>
        </w:rPr>
        <w:t>Stajyer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staj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yaptığı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işyerindeki</w:t>
      </w:r>
      <w:r>
        <w:rPr>
          <w:spacing w:val="1"/>
          <w:sz w:val="24"/>
        </w:rPr>
        <w:t xml:space="preserve"> </w:t>
      </w:r>
      <w:r>
        <w:rPr>
          <w:sz w:val="24"/>
        </w:rPr>
        <w:t>sendikal etkinliklere</w:t>
      </w:r>
      <w:r>
        <w:rPr>
          <w:spacing w:val="-25"/>
          <w:sz w:val="24"/>
        </w:rPr>
        <w:t xml:space="preserve"> </w:t>
      </w:r>
      <w:r>
        <w:rPr>
          <w:sz w:val="24"/>
        </w:rPr>
        <w:t>katılamaz.</w:t>
      </w:r>
    </w:p>
    <w:p w14:paraId="09915E41" w14:textId="77777777" w:rsidR="0096318E" w:rsidRDefault="0096318E" w:rsidP="0096318E">
      <w:pPr>
        <w:pStyle w:val="GvdeMetni"/>
        <w:spacing w:before="11"/>
        <w:ind w:left="0" w:firstLine="0"/>
        <w:jc w:val="left"/>
        <w:rPr>
          <w:sz w:val="17"/>
        </w:rPr>
      </w:pPr>
    </w:p>
    <w:p w14:paraId="28D98E19" w14:textId="77777777" w:rsidR="0096318E" w:rsidRPr="007C65E0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jc w:val="both"/>
        <w:rPr>
          <w:sz w:val="24"/>
        </w:rPr>
      </w:pPr>
      <w:r w:rsidRPr="007C65E0">
        <w:rPr>
          <w:sz w:val="24"/>
        </w:rPr>
        <w:t>Öğrenciler</w:t>
      </w:r>
      <w:r w:rsidRPr="007C65E0">
        <w:rPr>
          <w:spacing w:val="2"/>
          <w:sz w:val="24"/>
        </w:rPr>
        <w:t xml:space="preserve"> </w:t>
      </w:r>
      <w:r w:rsidRPr="007C65E0">
        <w:rPr>
          <w:sz w:val="24"/>
        </w:rPr>
        <w:t>staj</w:t>
      </w:r>
      <w:r w:rsidRPr="007C65E0">
        <w:rPr>
          <w:spacing w:val="1"/>
          <w:sz w:val="24"/>
        </w:rPr>
        <w:t xml:space="preserve"> </w:t>
      </w:r>
      <w:r w:rsidRPr="007C65E0">
        <w:rPr>
          <w:sz w:val="24"/>
        </w:rPr>
        <w:t>bitiminde,</w:t>
      </w:r>
      <w:r w:rsidRPr="007C65E0">
        <w:rPr>
          <w:spacing w:val="2"/>
          <w:sz w:val="24"/>
        </w:rPr>
        <w:t xml:space="preserve"> </w:t>
      </w:r>
      <w:r w:rsidRPr="007C65E0">
        <w:rPr>
          <w:sz w:val="24"/>
        </w:rPr>
        <w:t>staj</w:t>
      </w:r>
      <w:r w:rsidRPr="007C65E0">
        <w:rPr>
          <w:spacing w:val="2"/>
          <w:sz w:val="24"/>
        </w:rPr>
        <w:t xml:space="preserve"> </w:t>
      </w:r>
      <w:r w:rsidRPr="007C65E0">
        <w:rPr>
          <w:sz w:val="24"/>
        </w:rPr>
        <w:t>yöneticisi</w:t>
      </w:r>
      <w:r w:rsidRPr="007C65E0">
        <w:rPr>
          <w:spacing w:val="2"/>
          <w:sz w:val="24"/>
        </w:rPr>
        <w:t xml:space="preserve"> </w:t>
      </w:r>
      <w:r w:rsidRPr="007C65E0">
        <w:rPr>
          <w:sz w:val="24"/>
        </w:rPr>
        <w:t>tarafından</w:t>
      </w:r>
      <w:r w:rsidRPr="007C65E0">
        <w:rPr>
          <w:spacing w:val="3"/>
          <w:sz w:val="24"/>
        </w:rPr>
        <w:t xml:space="preserve"> </w:t>
      </w:r>
      <w:r w:rsidRPr="007C65E0">
        <w:rPr>
          <w:sz w:val="24"/>
        </w:rPr>
        <w:t>doldurulan</w:t>
      </w:r>
      <w:r w:rsidRPr="007C65E0">
        <w:rPr>
          <w:spacing w:val="3"/>
          <w:sz w:val="24"/>
        </w:rPr>
        <w:t xml:space="preserve"> </w:t>
      </w:r>
      <w:r w:rsidRPr="007C65E0">
        <w:rPr>
          <w:sz w:val="24"/>
        </w:rPr>
        <w:t>staj değerlendirme</w:t>
      </w:r>
      <w:r w:rsidRPr="007C65E0">
        <w:rPr>
          <w:spacing w:val="8"/>
          <w:sz w:val="24"/>
        </w:rPr>
        <w:t xml:space="preserve"> </w:t>
      </w:r>
      <w:r w:rsidRPr="007C65E0">
        <w:rPr>
          <w:sz w:val="24"/>
        </w:rPr>
        <w:t>formunun</w:t>
      </w:r>
      <w:r w:rsidRPr="007C65E0">
        <w:rPr>
          <w:spacing w:val="39"/>
          <w:sz w:val="24"/>
        </w:rPr>
        <w:t xml:space="preserve"> </w:t>
      </w:r>
      <w:r w:rsidRPr="007C65E0">
        <w:rPr>
          <w:sz w:val="24"/>
        </w:rPr>
        <w:t>okula</w:t>
      </w:r>
    </w:p>
    <w:p w14:paraId="3D2D2E8C" w14:textId="77777777" w:rsidR="0096318E" w:rsidRDefault="0096318E" w:rsidP="0096318E">
      <w:pPr>
        <w:pStyle w:val="GvdeMetni"/>
        <w:spacing w:before="146"/>
        <w:ind w:firstLine="0"/>
      </w:pPr>
      <w:proofErr w:type="gramStart"/>
      <w:r w:rsidRPr="007C65E0">
        <w:t>göndermek</w:t>
      </w:r>
      <w:proofErr w:type="gramEnd"/>
      <w:r w:rsidRPr="007C65E0">
        <w:rPr>
          <w:spacing w:val="-2"/>
        </w:rPr>
        <w:t xml:space="preserve"> </w:t>
      </w:r>
      <w:r w:rsidRPr="007C65E0">
        <w:t>zorundadır.</w:t>
      </w:r>
    </w:p>
    <w:p w14:paraId="095F860E" w14:textId="77777777" w:rsidR="0096318E" w:rsidRDefault="0096318E" w:rsidP="0096318E">
      <w:pPr>
        <w:pStyle w:val="GvdeMetni"/>
        <w:spacing w:before="11"/>
        <w:ind w:left="0" w:firstLine="0"/>
        <w:jc w:val="left"/>
        <w:rPr>
          <w:sz w:val="17"/>
        </w:rPr>
      </w:pPr>
    </w:p>
    <w:p w14:paraId="30A68EB8" w14:textId="77777777" w:rsidR="0096318E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line="357" w:lineRule="auto"/>
        <w:ind w:right="696"/>
        <w:jc w:val="both"/>
        <w:rPr>
          <w:sz w:val="24"/>
        </w:rPr>
      </w:pPr>
      <w:r>
        <w:rPr>
          <w:spacing w:val="-1"/>
          <w:sz w:val="24"/>
        </w:rPr>
        <w:t>Öğrenciler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staj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çalışma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programlarına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12"/>
          <w:sz w:val="24"/>
        </w:rPr>
        <w:t xml:space="preserve"> </w:t>
      </w:r>
      <w:r>
        <w:rPr>
          <w:sz w:val="24"/>
        </w:rPr>
        <w:t>yürüttükleri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7"/>
          <w:sz w:val="24"/>
        </w:rPr>
        <w:t xml:space="preserve"> </w:t>
      </w:r>
      <w:r>
        <w:rPr>
          <w:sz w:val="24"/>
        </w:rPr>
        <w:t>günlük</w:t>
      </w:r>
      <w:r>
        <w:rPr>
          <w:spacing w:val="-12"/>
          <w:sz w:val="24"/>
        </w:rPr>
        <w:t xml:space="preserve"> </w:t>
      </w:r>
      <w:r>
        <w:rPr>
          <w:sz w:val="24"/>
        </w:rPr>
        <w:t>staj</w:t>
      </w:r>
      <w:r>
        <w:rPr>
          <w:spacing w:val="-8"/>
          <w:sz w:val="24"/>
        </w:rPr>
        <w:t xml:space="preserve"> </w:t>
      </w:r>
      <w:r>
        <w:rPr>
          <w:sz w:val="24"/>
        </w:rPr>
        <w:t>rapor</w:t>
      </w:r>
      <w:r>
        <w:rPr>
          <w:spacing w:val="-10"/>
          <w:sz w:val="24"/>
        </w:rPr>
        <w:t xml:space="preserve"> </w:t>
      </w:r>
      <w:r>
        <w:rPr>
          <w:sz w:val="24"/>
        </w:rPr>
        <w:t>yazım</w:t>
      </w:r>
      <w:r>
        <w:rPr>
          <w:spacing w:val="-52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defterine</w:t>
      </w:r>
      <w:r>
        <w:rPr>
          <w:spacing w:val="-8"/>
          <w:sz w:val="24"/>
        </w:rPr>
        <w:t xml:space="preserve"> </w:t>
      </w:r>
      <w:r>
        <w:rPr>
          <w:sz w:val="24"/>
        </w:rPr>
        <w:t>işler.</w:t>
      </w:r>
    </w:p>
    <w:p w14:paraId="00BDF533" w14:textId="77777777" w:rsidR="0096318E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78"/>
        <w:jc w:val="both"/>
        <w:rPr>
          <w:sz w:val="24"/>
        </w:rPr>
      </w:pPr>
      <w:r>
        <w:rPr>
          <w:sz w:val="24"/>
        </w:rPr>
        <w:t>Öğrenciler,</w:t>
      </w:r>
      <w:r>
        <w:rPr>
          <w:spacing w:val="44"/>
          <w:sz w:val="24"/>
        </w:rPr>
        <w:t xml:space="preserve"> </w:t>
      </w:r>
      <w:r>
        <w:rPr>
          <w:sz w:val="24"/>
        </w:rPr>
        <w:t>staj</w:t>
      </w:r>
      <w:r>
        <w:rPr>
          <w:spacing w:val="43"/>
          <w:sz w:val="24"/>
        </w:rPr>
        <w:t xml:space="preserve"> </w:t>
      </w:r>
      <w:r>
        <w:rPr>
          <w:sz w:val="24"/>
        </w:rPr>
        <w:t>dosyalarını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staj</w:t>
      </w:r>
      <w:r>
        <w:rPr>
          <w:spacing w:val="43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6"/>
          <w:sz w:val="24"/>
        </w:rPr>
        <w:t xml:space="preserve"> </w:t>
      </w:r>
      <w:r>
        <w:rPr>
          <w:sz w:val="24"/>
        </w:rPr>
        <w:t>formunu</w:t>
      </w:r>
      <w:r>
        <w:rPr>
          <w:spacing w:val="52"/>
          <w:sz w:val="24"/>
        </w:rPr>
        <w:t xml:space="preserve"> </w:t>
      </w:r>
      <w:r>
        <w:rPr>
          <w:sz w:val="24"/>
        </w:rPr>
        <w:t>staj</w:t>
      </w:r>
      <w:r>
        <w:rPr>
          <w:spacing w:val="43"/>
          <w:sz w:val="24"/>
        </w:rPr>
        <w:t xml:space="preserve"> </w:t>
      </w:r>
      <w:r>
        <w:rPr>
          <w:sz w:val="24"/>
        </w:rPr>
        <w:t>uygulama</w:t>
      </w:r>
      <w:r>
        <w:rPr>
          <w:spacing w:val="46"/>
          <w:sz w:val="24"/>
        </w:rPr>
        <w:t xml:space="preserve"> </w:t>
      </w:r>
      <w:r>
        <w:rPr>
          <w:sz w:val="24"/>
        </w:rPr>
        <w:t>takviminde</w:t>
      </w:r>
      <w:r>
        <w:rPr>
          <w:spacing w:val="46"/>
          <w:sz w:val="24"/>
        </w:rPr>
        <w:t xml:space="preserve"> </w:t>
      </w:r>
      <w:r>
        <w:rPr>
          <w:sz w:val="24"/>
        </w:rPr>
        <w:t>belirtilen</w:t>
      </w:r>
    </w:p>
    <w:p w14:paraId="12745C87" w14:textId="47AC4A55" w:rsidR="0096318E" w:rsidRDefault="0096318E" w:rsidP="0096318E">
      <w:pPr>
        <w:pStyle w:val="GvdeMetni"/>
        <w:spacing w:before="143"/>
        <w:ind w:firstLine="0"/>
      </w:pPr>
      <w:proofErr w:type="gramStart"/>
      <w:r>
        <w:t>tarihler</w:t>
      </w:r>
      <w:proofErr w:type="gramEnd"/>
      <w:r>
        <w:rPr>
          <w:spacing w:val="-9"/>
        </w:rPr>
        <w:t xml:space="preserve"> </w:t>
      </w:r>
      <w:r>
        <w:t>içerisinde</w:t>
      </w:r>
      <w:r>
        <w:rPr>
          <w:spacing w:val="-10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sistemine</w:t>
      </w:r>
      <w:r>
        <w:rPr>
          <w:spacing w:val="-11"/>
        </w:rPr>
        <w:t xml:space="preserve"> </w:t>
      </w:r>
      <w:r>
        <w:t>yüklemek</w:t>
      </w:r>
      <w:r>
        <w:rPr>
          <w:spacing w:val="-11"/>
        </w:rPr>
        <w:t xml:space="preserve"> </w:t>
      </w:r>
      <w:r>
        <w:t>veya</w:t>
      </w:r>
      <w:r>
        <w:rPr>
          <w:spacing w:val="-9"/>
        </w:rPr>
        <w:t xml:space="preserve"> </w:t>
      </w:r>
      <w:r w:rsidR="007C65E0">
        <w:rPr>
          <w:spacing w:val="-9"/>
        </w:rPr>
        <w:t xml:space="preserve">istenirse  </w:t>
      </w:r>
      <w:r w:rsidRPr="007C65E0">
        <w:t>okula</w:t>
      </w:r>
      <w:r w:rsidRPr="007C65E0">
        <w:rPr>
          <w:spacing w:val="-8"/>
        </w:rPr>
        <w:t xml:space="preserve"> </w:t>
      </w:r>
      <w:r w:rsidRPr="007C65E0">
        <w:t>posta</w:t>
      </w:r>
      <w:r w:rsidRPr="007C65E0">
        <w:rPr>
          <w:spacing w:val="-10"/>
        </w:rPr>
        <w:t xml:space="preserve"> </w:t>
      </w:r>
      <w:r w:rsidRPr="007C65E0">
        <w:t>yoluyla</w:t>
      </w:r>
      <w:r w:rsidRPr="007C65E0">
        <w:rPr>
          <w:spacing w:val="-9"/>
        </w:rPr>
        <w:t xml:space="preserve"> </w:t>
      </w:r>
      <w:r w:rsidRPr="007C65E0">
        <w:t>göndermek</w:t>
      </w:r>
      <w:r>
        <w:rPr>
          <w:spacing w:val="-10"/>
        </w:rPr>
        <w:t xml:space="preserve"> </w:t>
      </w:r>
      <w:r>
        <w:t>zorundadır.</w:t>
      </w:r>
    </w:p>
    <w:p w14:paraId="150E66F6" w14:textId="77777777" w:rsidR="0096318E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149" w:line="360" w:lineRule="auto"/>
        <w:ind w:right="694"/>
        <w:jc w:val="both"/>
        <w:rPr>
          <w:sz w:val="24"/>
        </w:rPr>
      </w:pPr>
      <w:r>
        <w:rPr>
          <w:sz w:val="24"/>
        </w:rPr>
        <w:t>Stajyer öğrenciler, staj yapacakları işyerlerinin çalışma saatleri, iş koşulları, giyim kuşam ile disiplin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 güvenliğine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1"/>
          <w:sz w:val="24"/>
        </w:rPr>
        <w:t xml:space="preserve"> </w:t>
      </w:r>
      <w:r>
        <w:rPr>
          <w:sz w:val="24"/>
        </w:rPr>
        <w:t>uymak</w:t>
      </w:r>
      <w:r>
        <w:rPr>
          <w:spacing w:val="-15"/>
          <w:sz w:val="24"/>
        </w:rPr>
        <w:t xml:space="preserve"> </w:t>
      </w:r>
      <w:r>
        <w:rPr>
          <w:sz w:val="24"/>
        </w:rPr>
        <w:t>zorundadır.</w:t>
      </w:r>
    </w:p>
    <w:p w14:paraId="6490A805" w14:textId="77777777" w:rsidR="0096318E" w:rsidRPr="007C65E0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72" w:line="360" w:lineRule="auto"/>
        <w:ind w:right="697"/>
        <w:jc w:val="both"/>
        <w:rPr>
          <w:sz w:val="24"/>
        </w:rPr>
      </w:pPr>
      <w:r>
        <w:rPr>
          <w:sz w:val="24"/>
        </w:rPr>
        <w:t xml:space="preserve">İşyerinden/Meslek Yüksekokulundan izinsiz, mazeretsiz </w:t>
      </w:r>
      <w:r w:rsidRPr="007C65E0">
        <w:rPr>
          <w:b/>
          <w:bCs/>
          <w:i/>
          <w:iCs/>
          <w:sz w:val="24"/>
          <w:u w:val="single"/>
        </w:rPr>
        <w:t>üç gün üst üste veya</w:t>
      </w:r>
      <w:r w:rsidRPr="007C65E0">
        <w:rPr>
          <w:sz w:val="24"/>
        </w:rPr>
        <w:t xml:space="preserve"> </w:t>
      </w:r>
      <w:r>
        <w:rPr>
          <w:sz w:val="24"/>
        </w:rPr>
        <w:t>staj dönemi boyunca</w:t>
      </w:r>
      <w:r>
        <w:rPr>
          <w:spacing w:val="1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 xml:space="preserve">staj süresinin </w:t>
      </w:r>
      <w:proofErr w:type="gramStart"/>
      <w:r w:rsidRPr="007C65E0">
        <w:rPr>
          <w:b/>
          <w:bCs/>
          <w:i/>
          <w:iCs/>
          <w:sz w:val="24"/>
        </w:rPr>
        <w:t>%10</w:t>
      </w:r>
      <w:proofErr w:type="gramEnd"/>
      <w:r w:rsidRPr="007C65E0">
        <w:rPr>
          <w:b/>
          <w:bCs/>
          <w:i/>
          <w:iCs/>
          <w:sz w:val="24"/>
        </w:rPr>
        <w:t>’u oranında devamsızlık yapan</w:t>
      </w:r>
      <w:r w:rsidRPr="007C65E0">
        <w:rPr>
          <w:sz w:val="24"/>
        </w:rPr>
        <w:t xml:space="preserve"> </w:t>
      </w:r>
      <w:r>
        <w:rPr>
          <w:sz w:val="24"/>
        </w:rPr>
        <w:t>stajyerin stajına son verilerek, durum program staj</w:t>
      </w:r>
      <w:r>
        <w:rPr>
          <w:spacing w:val="-52"/>
          <w:sz w:val="24"/>
        </w:rPr>
        <w:t xml:space="preserve"> </w:t>
      </w:r>
      <w:r w:rsidRPr="007C65E0">
        <w:rPr>
          <w:sz w:val="24"/>
        </w:rPr>
        <w:t>kuruluna</w:t>
      </w:r>
      <w:r w:rsidRPr="007C65E0">
        <w:rPr>
          <w:spacing w:val="-7"/>
          <w:sz w:val="24"/>
        </w:rPr>
        <w:t xml:space="preserve"> </w:t>
      </w:r>
      <w:r w:rsidRPr="007C65E0">
        <w:rPr>
          <w:sz w:val="24"/>
        </w:rPr>
        <w:t>bildirilir.</w:t>
      </w:r>
    </w:p>
    <w:p w14:paraId="1C8AB64D" w14:textId="77777777" w:rsidR="0096318E" w:rsidRPr="007C65E0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71" w:line="360" w:lineRule="auto"/>
        <w:ind w:right="695"/>
        <w:jc w:val="both"/>
        <w:rPr>
          <w:b/>
          <w:bCs/>
          <w:i/>
          <w:iCs/>
          <w:sz w:val="24"/>
        </w:rPr>
      </w:pPr>
      <w:r w:rsidRPr="007C65E0">
        <w:rPr>
          <w:sz w:val="24"/>
        </w:rPr>
        <w:t xml:space="preserve">Devamsızlık yapılan gün staj süresine eklenir. </w:t>
      </w:r>
      <w:r w:rsidRPr="007C65E0">
        <w:rPr>
          <w:b/>
          <w:bCs/>
          <w:i/>
          <w:iCs/>
          <w:sz w:val="24"/>
        </w:rPr>
        <w:t>Ancak bu süre toplam sürenin yarısını geçemez.</w:t>
      </w:r>
      <w:r w:rsidRPr="007C65E0">
        <w:rPr>
          <w:sz w:val="24"/>
        </w:rPr>
        <w:t xml:space="preserve"> </w:t>
      </w:r>
      <w:r>
        <w:rPr>
          <w:sz w:val="24"/>
        </w:rPr>
        <w:t>Eksik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süre toplam staj süresinin </w:t>
      </w:r>
      <w:proofErr w:type="gramStart"/>
      <w:r>
        <w:rPr>
          <w:sz w:val="24"/>
        </w:rPr>
        <w:t>%10</w:t>
      </w:r>
      <w:proofErr w:type="gramEnd"/>
      <w:r>
        <w:rPr>
          <w:sz w:val="24"/>
        </w:rPr>
        <w:t xml:space="preserve">’una kadar olması durumunda, </w:t>
      </w:r>
      <w:r w:rsidRPr="007C65E0">
        <w:rPr>
          <w:b/>
          <w:bCs/>
          <w:i/>
          <w:iCs/>
          <w:sz w:val="24"/>
        </w:rPr>
        <w:t>staj yükümlülüğünü yerine getirip</w:t>
      </w:r>
      <w:r w:rsidRPr="007C65E0">
        <w:rPr>
          <w:b/>
          <w:bCs/>
          <w:i/>
          <w:iCs/>
          <w:spacing w:val="1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getirmediğine</w:t>
      </w:r>
      <w:r w:rsidRPr="007C65E0">
        <w:rPr>
          <w:b/>
          <w:bCs/>
          <w:i/>
          <w:iCs/>
          <w:spacing w:val="-3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bölüm</w:t>
      </w:r>
      <w:r w:rsidRPr="007C65E0">
        <w:rPr>
          <w:b/>
          <w:bCs/>
          <w:i/>
          <w:iCs/>
          <w:spacing w:val="1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staj</w:t>
      </w:r>
      <w:r w:rsidRPr="007C65E0">
        <w:rPr>
          <w:b/>
          <w:bCs/>
          <w:i/>
          <w:iCs/>
          <w:spacing w:val="-2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komisyonu</w:t>
      </w:r>
      <w:r w:rsidRPr="007C65E0">
        <w:rPr>
          <w:b/>
          <w:bCs/>
          <w:i/>
          <w:iCs/>
          <w:spacing w:val="-1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karar</w:t>
      </w:r>
      <w:r w:rsidRPr="007C65E0">
        <w:rPr>
          <w:b/>
          <w:bCs/>
          <w:i/>
          <w:iCs/>
          <w:spacing w:val="-7"/>
          <w:sz w:val="24"/>
        </w:rPr>
        <w:t xml:space="preserve"> </w:t>
      </w:r>
      <w:r w:rsidRPr="007C65E0">
        <w:rPr>
          <w:b/>
          <w:bCs/>
          <w:i/>
          <w:iCs/>
          <w:sz w:val="24"/>
        </w:rPr>
        <w:t>verir.</w:t>
      </w:r>
    </w:p>
    <w:p w14:paraId="1080681D" w14:textId="1CD41E40" w:rsidR="0096318E" w:rsidRDefault="0096318E" w:rsidP="0096318E">
      <w:pPr>
        <w:pStyle w:val="ListeParagraf"/>
        <w:numPr>
          <w:ilvl w:val="0"/>
          <w:numId w:val="1"/>
        </w:numPr>
        <w:tabs>
          <w:tab w:val="left" w:pos="573"/>
        </w:tabs>
        <w:spacing w:before="2"/>
        <w:jc w:val="both"/>
        <w:rPr>
          <w:sz w:val="24"/>
        </w:rPr>
      </w:pPr>
      <w:r>
        <w:rPr>
          <w:spacing w:val="-1"/>
          <w:sz w:val="24"/>
        </w:rPr>
        <w:t>Stajyer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1"/>
          <w:sz w:val="24"/>
        </w:rPr>
        <w:t xml:space="preserve"> </w:t>
      </w:r>
      <w:r w:rsidR="007C65E0">
        <w:rPr>
          <w:spacing w:val="-1"/>
          <w:sz w:val="24"/>
        </w:rPr>
        <w:t>yükseköğretim</w:t>
      </w:r>
      <w:r w:rsidR="007C65E0">
        <w:rPr>
          <w:spacing w:val="-10"/>
          <w:sz w:val="24"/>
        </w:rPr>
        <w:t xml:space="preserve"> </w:t>
      </w:r>
      <w:r w:rsidR="007C65E0">
        <w:rPr>
          <w:sz w:val="24"/>
        </w:rPr>
        <w:t>kurumları</w:t>
      </w:r>
      <w:r w:rsidR="007C65E0">
        <w:rPr>
          <w:spacing w:val="-12"/>
          <w:sz w:val="24"/>
        </w:rPr>
        <w:t xml:space="preserve"> </w:t>
      </w:r>
      <w:r w:rsidR="007C65E0">
        <w:rPr>
          <w:sz w:val="24"/>
        </w:rPr>
        <w:t>öğrenci</w:t>
      </w:r>
      <w:r w:rsidR="007C65E0">
        <w:rPr>
          <w:spacing w:val="-12"/>
          <w:sz w:val="24"/>
        </w:rPr>
        <w:t xml:space="preserve"> </w:t>
      </w:r>
      <w:r w:rsidR="007C65E0">
        <w:rPr>
          <w:sz w:val="24"/>
        </w:rPr>
        <w:t>disiplin</w:t>
      </w:r>
      <w:r w:rsidR="007C65E0">
        <w:rPr>
          <w:spacing w:val="-11"/>
          <w:sz w:val="24"/>
        </w:rPr>
        <w:t xml:space="preserve"> </w:t>
      </w:r>
      <w:r w:rsidR="007C65E0">
        <w:rPr>
          <w:sz w:val="24"/>
        </w:rPr>
        <w:t>yönetmeliği</w:t>
      </w:r>
      <w:r w:rsidR="007C65E0">
        <w:rPr>
          <w:spacing w:val="-10"/>
          <w:sz w:val="24"/>
        </w:rPr>
        <w:t xml:space="preserve"> </w:t>
      </w:r>
      <w:r w:rsidR="007C65E0">
        <w:rPr>
          <w:sz w:val="24"/>
        </w:rPr>
        <w:t>hükümleri</w:t>
      </w:r>
      <w:r w:rsidR="007C65E0">
        <w:rPr>
          <w:spacing w:val="-12"/>
          <w:sz w:val="24"/>
        </w:rPr>
        <w:t xml:space="preserve"> </w:t>
      </w:r>
      <w:r w:rsidR="007C65E0">
        <w:rPr>
          <w:sz w:val="24"/>
        </w:rPr>
        <w:t>staj</w:t>
      </w:r>
      <w:r w:rsidR="007C65E0">
        <w:rPr>
          <w:spacing w:val="-10"/>
          <w:sz w:val="24"/>
        </w:rPr>
        <w:t xml:space="preserve"> </w:t>
      </w:r>
      <w:r w:rsidR="007C65E0">
        <w:rPr>
          <w:sz w:val="24"/>
        </w:rPr>
        <w:t>sırasında</w:t>
      </w:r>
    </w:p>
    <w:p w14:paraId="2926E698" w14:textId="77777777" w:rsidR="0096318E" w:rsidRDefault="0096318E" w:rsidP="0096318E">
      <w:pPr>
        <w:pStyle w:val="GvdeMetni"/>
        <w:spacing w:before="144"/>
        <w:ind w:firstLine="0"/>
      </w:pPr>
      <w:proofErr w:type="gramStart"/>
      <w:r>
        <w:t>da</w:t>
      </w:r>
      <w:proofErr w:type="gramEnd"/>
      <w:r>
        <w:rPr>
          <w:spacing w:val="-5"/>
        </w:rPr>
        <w:t xml:space="preserve"> </w:t>
      </w:r>
      <w:r>
        <w:t>geçerlidir.</w:t>
      </w:r>
    </w:p>
    <w:p w14:paraId="18DC7FA4" w14:textId="77777777" w:rsidR="00E71D21" w:rsidRDefault="00E71D21"/>
    <w:sectPr w:rsidR="00E71D21">
      <w:pgSz w:w="11920" w:h="16850"/>
      <w:pgMar w:top="300" w:right="5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16ED7"/>
    <w:multiLevelType w:val="hybridMultilevel"/>
    <w:tmpl w:val="E20EE73A"/>
    <w:lvl w:ilvl="0" w:tplc="356864FA">
      <w:start w:val="1"/>
      <w:numFmt w:val="decimal"/>
      <w:lvlText w:val="%1."/>
      <w:lvlJc w:val="left"/>
      <w:pPr>
        <w:ind w:left="572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3D70822E">
      <w:numFmt w:val="bullet"/>
      <w:lvlText w:val="•"/>
      <w:lvlJc w:val="left"/>
      <w:pPr>
        <w:ind w:left="1613" w:hanging="284"/>
      </w:pPr>
      <w:rPr>
        <w:rFonts w:hint="default"/>
        <w:lang w:val="tr-TR" w:eastAsia="en-US" w:bidi="ar-SA"/>
      </w:rPr>
    </w:lvl>
    <w:lvl w:ilvl="2" w:tplc="9972447A">
      <w:numFmt w:val="bullet"/>
      <w:lvlText w:val="•"/>
      <w:lvlJc w:val="left"/>
      <w:pPr>
        <w:ind w:left="2646" w:hanging="284"/>
      </w:pPr>
      <w:rPr>
        <w:rFonts w:hint="default"/>
        <w:lang w:val="tr-TR" w:eastAsia="en-US" w:bidi="ar-SA"/>
      </w:rPr>
    </w:lvl>
    <w:lvl w:ilvl="3" w:tplc="885CCCBE">
      <w:numFmt w:val="bullet"/>
      <w:lvlText w:val="•"/>
      <w:lvlJc w:val="left"/>
      <w:pPr>
        <w:ind w:left="3679" w:hanging="284"/>
      </w:pPr>
      <w:rPr>
        <w:rFonts w:hint="default"/>
        <w:lang w:val="tr-TR" w:eastAsia="en-US" w:bidi="ar-SA"/>
      </w:rPr>
    </w:lvl>
    <w:lvl w:ilvl="4" w:tplc="52529C72">
      <w:numFmt w:val="bullet"/>
      <w:lvlText w:val="•"/>
      <w:lvlJc w:val="left"/>
      <w:pPr>
        <w:ind w:left="4712" w:hanging="284"/>
      </w:pPr>
      <w:rPr>
        <w:rFonts w:hint="default"/>
        <w:lang w:val="tr-TR" w:eastAsia="en-US" w:bidi="ar-SA"/>
      </w:rPr>
    </w:lvl>
    <w:lvl w:ilvl="5" w:tplc="6D06E55E">
      <w:numFmt w:val="bullet"/>
      <w:lvlText w:val="•"/>
      <w:lvlJc w:val="left"/>
      <w:pPr>
        <w:ind w:left="5745" w:hanging="284"/>
      </w:pPr>
      <w:rPr>
        <w:rFonts w:hint="default"/>
        <w:lang w:val="tr-TR" w:eastAsia="en-US" w:bidi="ar-SA"/>
      </w:rPr>
    </w:lvl>
    <w:lvl w:ilvl="6" w:tplc="007A8AAA">
      <w:numFmt w:val="bullet"/>
      <w:lvlText w:val="•"/>
      <w:lvlJc w:val="left"/>
      <w:pPr>
        <w:ind w:left="6778" w:hanging="284"/>
      </w:pPr>
      <w:rPr>
        <w:rFonts w:hint="default"/>
        <w:lang w:val="tr-TR" w:eastAsia="en-US" w:bidi="ar-SA"/>
      </w:rPr>
    </w:lvl>
    <w:lvl w:ilvl="7" w:tplc="3EC46A30">
      <w:numFmt w:val="bullet"/>
      <w:lvlText w:val="•"/>
      <w:lvlJc w:val="left"/>
      <w:pPr>
        <w:ind w:left="7811" w:hanging="284"/>
      </w:pPr>
      <w:rPr>
        <w:rFonts w:hint="default"/>
        <w:lang w:val="tr-TR" w:eastAsia="en-US" w:bidi="ar-SA"/>
      </w:rPr>
    </w:lvl>
    <w:lvl w:ilvl="8" w:tplc="1B026E9E">
      <w:numFmt w:val="bullet"/>
      <w:lvlText w:val="•"/>
      <w:lvlJc w:val="left"/>
      <w:pPr>
        <w:ind w:left="8844" w:hanging="284"/>
      </w:pPr>
      <w:rPr>
        <w:rFonts w:hint="default"/>
        <w:lang w:val="tr-TR" w:eastAsia="en-US" w:bidi="ar-SA"/>
      </w:rPr>
    </w:lvl>
  </w:abstractNum>
  <w:num w:numId="1" w16cid:durableId="14161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8E"/>
    <w:rsid w:val="007C65E0"/>
    <w:rsid w:val="00864BFC"/>
    <w:rsid w:val="0096318E"/>
    <w:rsid w:val="00E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807A"/>
  <w15:chartTrackingRefBased/>
  <w15:docId w15:val="{14FD0FB7-2470-42CF-823B-EC8121E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6318E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b/>
      <w:bCs/>
      <w:kern w:val="0"/>
      <w:sz w:val="36"/>
      <w:szCs w:val="36"/>
      <w:u w:val="single" w:color="00000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318E"/>
    <w:rPr>
      <w:rFonts w:ascii="Calibri" w:eastAsia="Calibri" w:hAnsi="Calibri" w:cs="Calibri"/>
      <w:b/>
      <w:bCs/>
      <w:kern w:val="0"/>
      <w:sz w:val="36"/>
      <w:szCs w:val="36"/>
      <w:u w:val="single" w:color="00000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96318E"/>
    <w:pPr>
      <w:widowControl w:val="0"/>
      <w:autoSpaceDE w:val="0"/>
      <w:autoSpaceDN w:val="0"/>
      <w:spacing w:after="0" w:line="240" w:lineRule="auto"/>
      <w:ind w:left="572" w:hanging="284"/>
      <w:jc w:val="both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18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96318E"/>
    <w:pPr>
      <w:widowControl w:val="0"/>
      <w:autoSpaceDE w:val="0"/>
      <w:autoSpaceDN w:val="0"/>
      <w:spacing w:after="0" w:line="240" w:lineRule="auto"/>
      <w:ind w:left="572" w:hanging="284"/>
      <w:jc w:val="both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UÇAN KARAKILINÇ</dc:creator>
  <cp:keywords/>
  <dc:description/>
  <cp:lastModifiedBy>UÇAN KARAKILINÇ</cp:lastModifiedBy>
  <cp:revision>3</cp:revision>
  <dcterms:created xsi:type="dcterms:W3CDTF">2023-05-23T09:03:00Z</dcterms:created>
  <dcterms:modified xsi:type="dcterms:W3CDTF">2023-06-01T01:39:00Z</dcterms:modified>
</cp:coreProperties>
</file>